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7ABB5458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Pr="005B31D1">
        <w:rPr>
          <w:b/>
          <w:i/>
          <w:lang w:val="en-US"/>
        </w:rPr>
        <w:t>X</w:t>
      </w:r>
      <w:r w:rsidR="00F56AF2">
        <w:rPr>
          <w:b/>
          <w:i/>
          <w:lang w:val="en-US"/>
        </w:rPr>
        <w:t>X</w:t>
      </w:r>
      <w:r w:rsidR="00AA552D" w:rsidRPr="005B31D1">
        <w:rPr>
          <w:b/>
          <w:i/>
          <w:lang w:val="en-US"/>
        </w:rPr>
        <w:t>I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2820F94B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предоставяне на безвъзмездна финансова помощ </w:t>
      </w:r>
      <w:r w:rsidR="00F10E08">
        <w:rPr>
          <w:color w:val="000000"/>
          <w:spacing w:val="1"/>
        </w:rPr>
        <w:t xml:space="preserve">чрез подбор на проектни предложения </w:t>
      </w:r>
      <w:r w:rsidR="002E73A1" w:rsidRPr="005B31D1">
        <w:rPr>
          <w:color w:val="000000"/>
          <w:spacing w:val="1"/>
        </w:rPr>
        <w:t>BG05SFPR001-1.</w:t>
      </w:r>
      <w:r w:rsidR="00F56AF2" w:rsidRPr="005B31D1">
        <w:rPr>
          <w:color w:val="000000"/>
          <w:spacing w:val="1"/>
        </w:rPr>
        <w:t>00</w:t>
      </w:r>
      <w:r w:rsidR="00F56AF2">
        <w:rPr>
          <w:color w:val="000000"/>
          <w:spacing w:val="1"/>
          <w:lang w:val="en-US"/>
        </w:rPr>
        <w:t>6</w:t>
      </w:r>
      <w:r w:rsidR="00F56AF2" w:rsidRPr="005B31D1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„</w:t>
      </w:r>
      <w:r w:rsidR="00F56AF2" w:rsidRPr="00F56AF2">
        <w:rPr>
          <w:color w:val="000000"/>
          <w:spacing w:val="1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ПРИЛАГАНЕ НА ПОДХОДА ИТИ)</w:t>
      </w:r>
      <w:r w:rsidR="002E73A1" w:rsidRPr="005B31D1">
        <w:rPr>
          <w:color w:val="000000"/>
          <w:spacing w:val="1"/>
        </w:rPr>
        <w:t>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lastRenderedPageBreak/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571F4A1B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C85781">
        <w:t xml:space="preserve"> в съответствие с посоченото в секция 5 „Бюджет“ от одобреното предложение</w:t>
      </w:r>
      <w:r w:rsidR="009C4806" w:rsidRPr="005B31D1">
        <w:t>:</w:t>
      </w:r>
      <w:r w:rsidR="00C52A8A" w:rsidRPr="005B31D1">
        <w:t xml:space="preserve"> </w:t>
      </w:r>
    </w:p>
    <w:p w14:paraId="3EF59638" w14:textId="77777777"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3"/>
        <w:gridCol w:w="2771"/>
        <w:gridCol w:w="1744"/>
      </w:tblGrid>
      <w:tr w:rsidR="005B5F3A" w:rsidRPr="004117B2" w14:paraId="289F60DF" w14:textId="77777777" w:rsidTr="008D75EA">
        <w:tc>
          <w:tcPr>
            <w:tcW w:w="3603" w:type="dxa"/>
          </w:tcPr>
          <w:p w14:paraId="6E90C519" w14:textId="0EB1E2AC" w:rsidR="005B5F3A" w:rsidRPr="004117B2" w:rsidRDefault="005B5F3A" w:rsidP="00F65AC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14:paraId="42E6395B" w14:textId="28FF5D8B" w:rsidR="005B5F3A" w:rsidRPr="004117B2" w:rsidRDefault="005B5F3A" w:rsidP="00F65ACB">
            <w:pPr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  <w:r>
              <w:rPr>
                <w:b/>
                <w:sz w:val="22"/>
                <w:szCs w:val="22"/>
              </w:rPr>
              <w:t xml:space="preserve"> съгласно одобреното проектно предложение</w:t>
            </w:r>
          </w:p>
        </w:tc>
        <w:tc>
          <w:tcPr>
            <w:tcW w:w="1744" w:type="dxa"/>
          </w:tcPr>
          <w:p w14:paraId="66611A00" w14:textId="67B4595D" w:rsidR="005B5F3A" w:rsidRDefault="005B5F3A" w:rsidP="00A254D8">
            <w:pPr>
              <w:jc w:val="center"/>
              <w:rPr>
                <w:b/>
              </w:rPr>
            </w:pPr>
          </w:p>
          <w:p w14:paraId="54D2AB59" w14:textId="54786AF5" w:rsidR="005B5F3A" w:rsidRDefault="005B5F3A" w:rsidP="00A254D8">
            <w:pPr>
              <w:jc w:val="center"/>
              <w:rPr>
                <w:b/>
              </w:rPr>
            </w:pPr>
            <w:r>
              <w:rPr>
                <w:b/>
              </w:rPr>
              <w:t>Планиран режим на „</w:t>
            </w:r>
            <w:proofErr w:type="spellStart"/>
            <w:r>
              <w:rPr>
                <w:b/>
              </w:rPr>
              <w:t>непомощ</w:t>
            </w:r>
            <w:proofErr w:type="spellEnd"/>
            <w:r>
              <w:rPr>
                <w:b/>
              </w:rPr>
              <w:t xml:space="preserve">“ или </w:t>
            </w:r>
          </w:p>
          <w:p w14:paraId="153339D8" w14:textId="362F6F6E" w:rsidR="005B5F3A" w:rsidRPr="008D75EA" w:rsidRDefault="005B5F3A" w:rsidP="00A254D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 minimis</w:t>
            </w:r>
          </w:p>
        </w:tc>
      </w:tr>
      <w:tr w:rsidR="005B5F3A" w:rsidRPr="004117B2" w14:paraId="028F7ECD" w14:textId="77777777" w:rsidTr="008D75EA">
        <w:tc>
          <w:tcPr>
            <w:tcW w:w="3603" w:type="dxa"/>
          </w:tcPr>
          <w:p w14:paraId="25D413D6" w14:textId="297E698C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2771" w:type="dxa"/>
          </w:tcPr>
          <w:p w14:paraId="5409B462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5A03EC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4106D91F" w14:textId="77777777" w:rsidTr="008D75EA">
        <w:tc>
          <w:tcPr>
            <w:tcW w:w="3603" w:type="dxa"/>
          </w:tcPr>
          <w:p w14:paraId="05541A97" w14:textId="1E05CDD4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lastRenderedPageBreak/>
              <w:t>Дейност 1</w:t>
            </w:r>
            <w:r>
              <w:rPr>
                <w:sz w:val="22"/>
                <w:szCs w:val="22"/>
              </w:rPr>
              <w:t xml:space="preserve"> – преки разходи за персонал</w:t>
            </w:r>
          </w:p>
        </w:tc>
        <w:tc>
          <w:tcPr>
            <w:tcW w:w="2771" w:type="dxa"/>
          </w:tcPr>
          <w:p w14:paraId="068CC297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111C304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48EF4516" w14:textId="77777777" w:rsidTr="008D75EA">
        <w:tc>
          <w:tcPr>
            <w:tcW w:w="3603" w:type="dxa"/>
          </w:tcPr>
          <w:p w14:paraId="3EC45CA5" w14:textId="66CB0E01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</w:rPr>
              <w:t xml:space="preserve"> – преки разходи за персонал</w:t>
            </w:r>
          </w:p>
        </w:tc>
        <w:tc>
          <w:tcPr>
            <w:tcW w:w="2771" w:type="dxa"/>
          </w:tcPr>
          <w:p w14:paraId="0E22F7D7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E8ABB0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3F5A82C5" w14:textId="77777777" w:rsidTr="008D75EA">
        <w:tc>
          <w:tcPr>
            <w:tcW w:w="3603" w:type="dxa"/>
          </w:tcPr>
          <w:p w14:paraId="6F24B965" w14:textId="381063DA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Дейност 3 – преки разходи за персонал </w:t>
            </w:r>
          </w:p>
        </w:tc>
        <w:tc>
          <w:tcPr>
            <w:tcW w:w="2771" w:type="dxa"/>
          </w:tcPr>
          <w:p w14:paraId="6EE94B4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6FAD3AB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25ECCFCF" w14:textId="77777777" w:rsidTr="008D75EA">
        <w:tc>
          <w:tcPr>
            <w:tcW w:w="3603" w:type="dxa"/>
          </w:tcPr>
          <w:p w14:paraId="5ABA9C99" w14:textId="4D46D1E9" w:rsidR="005B5F3A" w:rsidRPr="00942CE5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2CE5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4416864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F2B275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D8C6B51" w14:textId="77777777" w:rsidTr="008D75EA">
        <w:tc>
          <w:tcPr>
            <w:tcW w:w="3603" w:type="dxa"/>
          </w:tcPr>
          <w:p w14:paraId="5ABE0F17" w14:textId="77777777" w:rsidR="005B5F3A" w:rsidRPr="004117B2" w:rsidRDefault="005B5F3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2771" w:type="dxa"/>
          </w:tcPr>
          <w:p w14:paraId="4855DE24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37DD6D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237814F2" w14:textId="77777777" w:rsidTr="008D75EA">
        <w:tc>
          <w:tcPr>
            <w:tcW w:w="3603" w:type="dxa"/>
          </w:tcPr>
          <w:p w14:paraId="0EFDF7FE" w14:textId="7E1C4D26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401F7E9A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489DA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4D1AF93" w14:textId="77777777" w:rsidTr="008D75EA">
        <w:tc>
          <w:tcPr>
            <w:tcW w:w="3603" w:type="dxa"/>
          </w:tcPr>
          <w:p w14:paraId="50C85AB6" w14:textId="46B6D40C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900B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14CC6F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978E8A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F134FE7" w14:textId="77777777" w:rsidTr="008D75EA">
        <w:tc>
          <w:tcPr>
            <w:tcW w:w="3603" w:type="dxa"/>
          </w:tcPr>
          <w:p w14:paraId="788DE0A7" w14:textId="4DC528E1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75F06106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C714D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6C569339" w14:textId="77777777" w:rsidTr="008D75EA">
        <w:tc>
          <w:tcPr>
            <w:tcW w:w="3603" w:type="dxa"/>
          </w:tcPr>
          <w:p w14:paraId="2B499F7A" w14:textId="50D7A61B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4277D593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A494278" w14:textId="323F0DD8" w:rsidR="005B5F3A" w:rsidRPr="00414287" w:rsidRDefault="005B5F3A" w:rsidP="004117B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3EDF1577" w14:textId="77777777" w:rsidTr="008D75EA">
        <w:tc>
          <w:tcPr>
            <w:tcW w:w="3603" w:type="dxa"/>
          </w:tcPr>
          <w:p w14:paraId="505AE76B" w14:textId="77777777" w:rsidR="005B5F3A" w:rsidRPr="004117B2" w:rsidRDefault="005B5F3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2771" w:type="dxa"/>
          </w:tcPr>
          <w:p w14:paraId="4A6CDB7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D2D78F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B14DEB0" w14:textId="77777777" w:rsidTr="008D75EA">
        <w:tc>
          <w:tcPr>
            <w:tcW w:w="3603" w:type="dxa"/>
          </w:tcPr>
          <w:p w14:paraId="0F47462F" w14:textId="799B36F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C5C2548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360F1B7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50C8615" w14:textId="77777777" w:rsidTr="008D75EA">
        <w:tc>
          <w:tcPr>
            <w:tcW w:w="3603" w:type="dxa"/>
          </w:tcPr>
          <w:p w14:paraId="0AAFCE19" w14:textId="73E281A9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1582457D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1B08CEC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9E4C582" w14:textId="77777777" w:rsidTr="008D75EA">
        <w:tc>
          <w:tcPr>
            <w:tcW w:w="3603" w:type="dxa"/>
          </w:tcPr>
          <w:p w14:paraId="6DCA3DD3" w14:textId="60ABD093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519F4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02B2CB75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033E81A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60940A7" w14:textId="77777777" w:rsidTr="008D75EA">
        <w:tc>
          <w:tcPr>
            <w:tcW w:w="3603" w:type="dxa"/>
          </w:tcPr>
          <w:p w14:paraId="4C809651" w14:textId="3802EF6F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85887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7C136E3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07887E2" w14:textId="1D7D10F9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B0E281A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B29" w14:textId="77777777" w:rsidR="005B5F3A" w:rsidRPr="00752E5F" w:rsidRDefault="005B5F3A" w:rsidP="00001AC7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752E5F">
              <w:rPr>
                <w:b/>
                <w:bCs/>
                <w:sz w:val="22"/>
                <w:szCs w:val="22"/>
              </w:rPr>
              <w:t>Партньор 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8FA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ACC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2D3522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FF8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71E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C48F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7E4FFB6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65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1F2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728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5EF2C91E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FD6" w14:textId="74996E21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F11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F5A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FF40ED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C43" w14:textId="4A3E1855" w:rsidR="005B5F3A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D91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222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343AC7FB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BC" w14:textId="7D12BFCD" w:rsidR="005B5F3A" w:rsidRPr="00752E5F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510CDF">
              <w:rPr>
                <w:b/>
                <w:bCs/>
                <w:sz w:val="22"/>
                <w:szCs w:val="22"/>
              </w:rPr>
              <w:t xml:space="preserve">Партньор 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AC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06C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6CFACD1E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10F" w14:textId="045A96A9" w:rsidR="005B5F3A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0F7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897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6447EB7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43" w14:textId="791DF881" w:rsidR="005B5F3A" w:rsidRPr="00752E5F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117B2">
              <w:rPr>
                <w:sz w:val="22"/>
                <w:szCs w:val="22"/>
              </w:rPr>
              <w:t xml:space="preserve">Дейност 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E7B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D23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12B04C96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92" w14:textId="1D808018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064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AF6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01174434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938" w14:textId="4F56AD5E" w:rsidR="005B5F3A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B16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A7D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0EEBF46F" w14:textId="3E30D4CA" w:rsidR="00787C6D" w:rsidRDefault="00787C6D" w:rsidP="00791DD8">
      <w:pPr>
        <w:spacing w:line="360" w:lineRule="auto"/>
        <w:jc w:val="both"/>
        <w:rPr>
          <w:sz w:val="22"/>
          <w:szCs w:val="22"/>
        </w:rPr>
      </w:pPr>
    </w:p>
    <w:p w14:paraId="14C97B1A" w14:textId="3F050D3F" w:rsidR="00381956" w:rsidRDefault="00381956" w:rsidP="00381956">
      <w:pPr>
        <w:spacing w:before="100" w:beforeAutospacing="1" w:after="100" w:afterAutospacing="1" w:line="360" w:lineRule="auto"/>
        <w:jc w:val="both"/>
      </w:pPr>
      <w:r>
        <w:t>Кандидатът и партньорите се споразумяха за следното разпределение на други преки и непреки разходи, които са 40% от преките разходи за персонал: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063"/>
        <w:gridCol w:w="3063"/>
      </w:tblGrid>
      <w:tr w:rsidR="00381956" w14:paraId="212C1B98" w14:textId="77777777" w:rsidTr="004D15AA">
        <w:tc>
          <w:tcPr>
            <w:tcW w:w="3063" w:type="dxa"/>
            <w:shd w:val="clear" w:color="auto" w:fill="auto"/>
          </w:tcPr>
          <w:p w14:paraId="10845423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Разпределение на други преки и непреки разходи</w:t>
            </w:r>
          </w:p>
        </w:tc>
        <w:tc>
          <w:tcPr>
            <w:tcW w:w="3063" w:type="dxa"/>
            <w:shd w:val="clear" w:color="auto" w:fill="auto"/>
          </w:tcPr>
          <w:p w14:paraId="3F9C8554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Сума в лв. за бенефициента</w:t>
            </w:r>
          </w:p>
          <w:p w14:paraId="72B3AD59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(кратко описание)</w:t>
            </w:r>
          </w:p>
        </w:tc>
        <w:tc>
          <w:tcPr>
            <w:tcW w:w="3063" w:type="dxa"/>
            <w:shd w:val="clear" w:color="auto" w:fill="auto"/>
          </w:tcPr>
          <w:p w14:paraId="720E1442" w14:textId="77777777" w:rsidR="00381956" w:rsidRPr="009A519D" w:rsidRDefault="00381956" w:rsidP="004D15AA">
            <w:pPr>
              <w:spacing w:before="100" w:beforeAutospacing="1" w:after="100" w:afterAutospacing="1" w:line="360" w:lineRule="auto"/>
              <w:jc w:val="center"/>
              <w:rPr>
                <w:bCs/>
              </w:rPr>
            </w:pPr>
            <w:r w:rsidRPr="009A519D">
              <w:rPr>
                <w:bCs/>
              </w:rPr>
              <w:t xml:space="preserve">Режим на </w:t>
            </w:r>
            <w:proofErr w:type="spellStart"/>
            <w:r w:rsidRPr="009A519D">
              <w:rPr>
                <w:bCs/>
              </w:rPr>
              <w:t>непомощ</w:t>
            </w:r>
            <w:proofErr w:type="spellEnd"/>
            <w:r w:rsidRPr="009A519D">
              <w:rPr>
                <w:bCs/>
              </w:rPr>
              <w:t xml:space="preserve"> или </w:t>
            </w:r>
            <w:r w:rsidRPr="009A519D">
              <w:rPr>
                <w:bCs/>
                <w:lang w:val="en-US"/>
              </w:rPr>
              <w:t>de minimis</w:t>
            </w:r>
          </w:p>
        </w:tc>
      </w:tr>
      <w:tr w:rsidR="00381956" w14:paraId="100A988B" w14:textId="77777777" w:rsidTr="004D15AA">
        <w:tc>
          <w:tcPr>
            <w:tcW w:w="3063" w:type="dxa"/>
            <w:shd w:val="clear" w:color="auto" w:fill="auto"/>
          </w:tcPr>
          <w:p w14:paraId="342B542F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Кандидат ….</w:t>
            </w:r>
          </w:p>
        </w:tc>
        <w:tc>
          <w:tcPr>
            <w:tcW w:w="3063" w:type="dxa"/>
            <w:shd w:val="clear" w:color="auto" w:fill="auto"/>
          </w:tcPr>
          <w:p w14:paraId="7D49713A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589BC5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B6E9B13" w14:textId="77777777" w:rsidTr="004D15AA">
        <w:tc>
          <w:tcPr>
            <w:tcW w:w="3063" w:type="dxa"/>
            <w:shd w:val="clear" w:color="auto" w:fill="auto"/>
          </w:tcPr>
          <w:p w14:paraId="018ABE8D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1 …..</w:t>
            </w:r>
          </w:p>
        </w:tc>
        <w:tc>
          <w:tcPr>
            <w:tcW w:w="3063" w:type="dxa"/>
            <w:shd w:val="clear" w:color="auto" w:fill="auto"/>
          </w:tcPr>
          <w:p w14:paraId="42BCE79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40D407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7B4D0FA3" w14:textId="77777777" w:rsidTr="004D15AA">
        <w:tc>
          <w:tcPr>
            <w:tcW w:w="3063" w:type="dxa"/>
            <w:shd w:val="clear" w:color="auto" w:fill="auto"/>
          </w:tcPr>
          <w:p w14:paraId="0D40083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2….</w:t>
            </w:r>
          </w:p>
        </w:tc>
        <w:tc>
          <w:tcPr>
            <w:tcW w:w="3063" w:type="dxa"/>
            <w:shd w:val="clear" w:color="auto" w:fill="auto"/>
          </w:tcPr>
          <w:p w14:paraId="6C86DCA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CCBA38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0C9F9F51" w14:textId="77777777" w:rsidTr="004D15AA">
        <w:tc>
          <w:tcPr>
            <w:tcW w:w="3063" w:type="dxa"/>
            <w:shd w:val="clear" w:color="auto" w:fill="auto"/>
          </w:tcPr>
          <w:p w14:paraId="565DD6C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3….</w:t>
            </w:r>
          </w:p>
        </w:tc>
        <w:tc>
          <w:tcPr>
            <w:tcW w:w="3063" w:type="dxa"/>
            <w:shd w:val="clear" w:color="auto" w:fill="auto"/>
          </w:tcPr>
          <w:p w14:paraId="69046B6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99823B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3A7F869" w14:textId="77777777" w:rsidTr="004D15AA">
        <w:tc>
          <w:tcPr>
            <w:tcW w:w="3063" w:type="dxa"/>
            <w:shd w:val="clear" w:color="auto" w:fill="auto"/>
          </w:tcPr>
          <w:p w14:paraId="62AFACD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4……..</w:t>
            </w:r>
          </w:p>
        </w:tc>
        <w:tc>
          <w:tcPr>
            <w:tcW w:w="3063" w:type="dxa"/>
            <w:shd w:val="clear" w:color="auto" w:fill="auto"/>
          </w:tcPr>
          <w:p w14:paraId="088743E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4843949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</w:tbl>
    <w:p w14:paraId="726028EA" w14:textId="77777777" w:rsidR="00381956" w:rsidRDefault="00381956" w:rsidP="00791DD8">
      <w:pPr>
        <w:spacing w:line="360" w:lineRule="auto"/>
        <w:jc w:val="both"/>
        <w:rPr>
          <w:sz w:val="22"/>
          <w:szCs w:val="22"/>
        </w:rPr>
      </w:pPr>
    </w:p>
    <w:p w14:paraId="04886957" w14:textId="77777777" w:rsidR="009029B4" w:rsidRDefault="009029B4" w:rsidP="00791DD8">
      <w:pPr>
        <w:spacing w:line="360" w:lineRule="auto"/>
        <w:jc w:val="both"/>
        <w:rPr>
          <w:sz w:val="22"/>
          <w:szCs w:val="22"/>
        </w:rPr>
      </w:pPr>
    </w:p>
    <w:p w14:paraId="0BD909E1" w14:textId="2EA36F89" w:rsidR="008458B2" w:rsidRDefault="008458B2" w:rsidP="008458B2">
      <w:pPr>
        <w:spacing w:before="100" w:beforeAutospacing="1" w:after="100" w:afterAutospacing="1" w:line="360" w:lineRule="auto"/>
        <w:jc w:val="both"/>
      </w:pPr>
      <w:r w:rsidRPr="008458B2">
        <w:t>Чл.</w:t>
      </w:r>
      <w:r w:rsidR="009458CB">
        <w:t xml:space="preserve"> </w:t>
      </w:r>
      <w:r w:rsidRPr="008458B2">
        <w:t xml:space="preserve">2а. </w:t>
      </w:r>
      <w:r>
        <w:t xml:space="preserve">Кандидати/партньори – частни </w:t>
      </w:r>
      <w:bookmarkStart w:id="0" w:name="_Hlk150338453"/>
      <w:r>
        <w:t>училища, ЮЛНЦ</w:t>
      </w:r>
      <w:bookmarkEnd w:id="0"/>
      <w:r>
        <w:t>, в, с</w:t>
      </w:r>
      <w:r w:rsidRPr="008458B2">
        <w:t>трани по споразумението се споразумяха</w:t>
      </w:r>
      <w:r>
        <w:t>, че:</w:t>
      </w:r>
    </w:p>
    <w:p w14:paraId="205CB503" w14:textId="55311099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 техните разходи за дейностите в таблицата по чл.</w:t>
      </w:r>
      <w:r w:rsidR="0050266B">
        <w:t xml:space="preserve"> 2</w:t>
      </w:r>
      <w:r>
        <w:t xml:space="preserve"> по-горе, планирани в режим </w:t>
      </w:r>
      <w:r w:rsidR="00F10E08">
        <w:t>„</w:t>
      </w:r>
      <w:proofErr w:type="spellStart"/>
      <w:r>
        <w:t>непомощ</w:t>
      </w:r>
      <w:proofErr w:type="spellEnd"/>
      <w:r w:rsidR="00F10E08">
        <w:t>“</w:t>
      </w:r>
      <w:r>
        <w:t xml:space="preserve">, ще бъдат изпълнявани </w:t>
      </w:r>
      <w:r w:rsidRPr="00950619">
        <w:t xml:space="preserve">чрез открити, прозрачни и недискриминационни процедури по смисъла на т. 89 – 96 от Известие на Комисията относно понятието за държавна помощ, посочено в член 107, параграф 1 от Договора за функционирането на Европейския съюз </w:t>
      </w:r>
      <w:r>
        <w:t xml:space="preserve">и съгласно </w:t>
      </w:r>
      <w:r w:rsidRPr="009458CB">
        <w:t>Глава IV от ЗУСЕФСУ</w:t>
      </w:r>
      <w:r>
        <w:t>;</w:t>
      </w:r>
    </w:p>
    <w:p w14:paraId="1F98F761" w14:textId="4B1781AA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при подаване на всяко искане за плащане, в което се включват извършени от тях разходи в режим </w:t>
      </w:r>
      <w:r w:rsidR="000434B5">
        <w:t>„</w:t>
      </w:r>
      <w:proofErr w:type="spellStart"/>
      <w:r>
        <w:t>непомощ</w:t>
      </w:r>
      <w:proofErr w:type="spellEnd"/>
      <w:r w:rsidR="000434B5">
        <w:t>“</w:t>
      </w:r>
      <w:r>
        <w:t>, горепосоченото изискване</w:t>
      </w:r>
      <w:r w:rsidR="009458CB">
        <w:t xml:space="preserve"> е спазено чрез проведена/и за целта процедура/и</w:t>
      </w:r>
      <w:r>
        <w:t>;</w:t>
      </w:r>
    </w:p>
    <w:p w14:paraId="7BF89E2C" w14:textId="44958B20" w:rsidR="008458B2" w:rsidRP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>на етапа на изпълнение</w:t>
      </w:r>
      <w:r w:rsidR="009458CB">
        <w:t xml:space="preserve"> предоставят исканата информация/документация при проверката от </w:t>
      </w:r>
      <w:r>
        <w:t xml:space="preserve"> УО на ПО </w:t>
      </w:r>
      <w:r w:rsidR="009458CB">
        <w:t>за проведената/проведените процедури</w:t>
      </w:r>
      <w:r>
        <w:t>.</w:t>
      </w:r>
    </w:p>
    <w:p w14:paraId="7896D472" w14:textId="77777777" w:rsidR="00047AD6" w:rsidRPr="005B31D1" w:rsidRDefault="00047AD6" w:rsidP="00791DD8">
      <w:pPr>
        <w:spacing w:line="360" w:lineRule="auto"/>
        <w:jc w:val="both"/>
      </w:pP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Default="004A3011" w:rsidP="004A3011">
      <w:pPr>
        <w:spacing w:line="360" w:lineRule="auto"/>
        <w:jc w:val="both"/>
      </w:pPr>
      <w:r w:rsidRPr="005B31D1">
        <w:t>Чл.</w:t>
      </w:r>
      <w:r w:rsidR="0082213B" w:rsidRPr="005B31D1">
        <w:t xml:space="preserve"> </w:t>
      </w:r>
      <w:r w:rsidR="009D34E9" w:rsidRPr="005B31D1">
        <w:t>4</w:t>
      </w:r>
      <w:r w:rsidR="0082213B" w:rsidRPr="005B31D1">
        <w:t>.</w:t>
      </w:r>
      <w:r w:rsidR="00F10E08">
        <w:t xml:space="preserve"> </w:t>
      </w:r>
      <w:r w:rsidR="009458CB">
        <w:t>(1)</w:t>
      </w:r>
      <w:r w:rsidRPr="005B31D1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703A9036" w14:textId="79F7E654" w:rsidR="009458CB" w:rsidRDefault="009458CB" w:rsidP="004A3011">
      <w:pPr>
        <w:spacing w:line="360" w:lineRule="auto"/>
        <w:jc w:val="both"/>
      </w:pPr>
      <w:r>
        <w:tab/>
        <w:t xml:space="preserve">(2) </w:t>
      </w:r>
      <w:r w:rsidRPr="009458CB">
        <w:t xml:space="preserve">При изпълнението на проекта Кандидатът се ангажира да контролира партньорите за спазването на изискванията </w:t>
      </w:r>
      <w:r>
        <w:t>по чл. 2а от това споразумение.</w:t>
      </w:r>
    </w:p>
    <w:p w14:paraId="364C131C" w14:textId="130EF863" w:rsidR="009458CB" w:rsidRPr="005B31D1" w:rsidRDefault="009458CB" w:rsidP="004A3011">
      <w:pPr>
        <w:spacing w:line="360" w:lineRule="auto"/>
        <w:jc w:val="both"/>
      </w:pPr>
      <w:r>
        <w:tab/>
        <w:t>(3) При изпълнението на проекта Кандидатът се ангажира  да контролира партньорите относно мониторинг на образователните резултати – подаване на информацията по Приложение</w:t>
      </w:r>
      <w:r>
        <w:rPr>
          <w:lang w:val="en-US"/>
        </w:rPr>
        <w:t xml:space="preserve"> </w:t>
      </w:r>
      <w:r w:rsidR="00D9767C">
        <w:rPr>
          <w:lang w:val="en-US"/>
        </w:rPr>
        <w:t xml:space="preserve">XXII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4D189699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дейности по одобреното проектно предложение, включително тези, за които </w:t>
      </w:r>
      <w:r w:rsidR="000907FA" w:rsidRPr="005B31D1">
        <w:rPr>
          <w:color w:val="000000"/>
        </w:rPr>
        <w:t xml:space="preserve">разходите се поемат частично от </w:t>
      </w:r>
      <w:r w:rsidR="00B60977" w:rsidRPr="005B31D1">
        <w:rPr>
          <w:color w:val="000000"/>
        </w:rPr>
        <w:t xml:space="preserve">отпусканата </w:t>
      </w:r>
      <w:r w:rsidR="0008214C" w:rsidRPr="005B31D1">
        <w:rPr>
          <w:color w:val="000000"/>
        </w:rPr>
        <w:t>безвъзмездна финансова помощ</w:t>
      </w:r>
      <w:r w:rsidR="00B60977" w:rsidRPr="005B31D1">
        <w:rPr>
          <w:color w:val="000000"/>
        </w:rPr>
        <w:t xml:space="preserve">, както е посочено в секция  „Бюджет“ от Приложение </w:t>
      </w:r>
      <w:r w:rsidR="00B60977" w:rsidRPr="00802C7B">
        <w:rPr>
          <w:color w:val="000000"/>
          <w:lang w:val="en-US"/>
        </w:rPr>
        <w:t>II</w:t>
      </w:r>
      <w:r w:rsidR="002E73A1" w:rsidRPr="005B31D1">
        <w:rPr>
          <w:color w:val="000000"/>
        </w:rPr>
        <w:t xml:space="preserve"> към договора за безвъзмездна финансова помощ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lastRenderedPageBreak/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1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1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5B5F3A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4pt;height:93.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5B5F3A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4.4pt;height:93.6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5B5F3A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lastRenderedPageBreak/>
              <w:pict w14:anchorId="6AC7D9FF">
                <v:shape id="_x0000_i1027" type="#_x0000_t75" alt="Microsoft Office Signature Line..." style="width:194.4pt;height:93.6pt">
                  <v:imagedata r:id="rId7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5B5F3A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002FA75">
                <v:shape id="_x0000_i1028" type="#_x0000_t75" alt="Microsoft Office Signature Line..." style="width:194.4pt;height:93.6pt">
                  <v:imagedata r:id="rId7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8"/>
      <w:footerReference w:type="default" r:id="rId9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86CCB" w14:textId="77777777" w:rsidR="00822395" w:rsidRDefault="00822395">
      <w:r>
        <w:separator/>
      </w:r>
    </w:p>
  </w:endnote>
  <w:endnote w:type="continuationSeparator" w:id="0">
    <w:p w14:paraId="7E8DA8A5" w14:textId="77777777" w:rsidR="00822395" w:rsidRDefault="0082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1410" w14:textId="77777777" w:rsidR="00822395" w:rsidRDefault="00822395">
      <w:r>
        <w:separator/>
      </w:r>
    </w:p>
  </w:footnote>
  <w:footnote w:type="continuationSeparator" w:id="0">
    <w:p w14:paraId="4EB45682" w14:textId="77777777" w:rsidR="00822395" w:rsidRDefault="00822395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664E7"/>
    <w:rsid w:val="00077BD3"/>
    <w:rsid w:val="0008214C"/>
    <w:rsid w:val="000840DC"/>
    <w:rsid w:val="000907FA"/>
    <w:rsid w:val="00092DFF"/>
    <w:rsid w:val="000B0F5A"/>
    <w:rsid w:val="000C50C7"/>
    <w:rsid w:val="000F245A"/>
    <w:rsid w:val="00101DA9"/>
    <w:rsid w:val="00104DB3"/>
    <w:rsid w:val="00115D87"/>
    <w:rsid w:val="001313BD"/>
    <w:rsid w:val="00133BBC"/>
    <w:rsid w:val="00153236"/>
    <w:rsid w:val="00163586"/>
    <w:rsid w:val="0017643B"/>
    <w:rsid w:val="00181DCC"/>
    <w:rsid w:val="00195E12"/>
    <w:rsid w:val="001B500E"/>
    <w:rsid w:val="001E187F"/>
    <w:rsid w:val="002142B7"/>
    <w:rsid w:val="00226598"/>
    <w:rsid w:val="00231F92"/>
    <w:rsid w:val="00266306"/>
    <w:rsid w:val="00272031"/>
    <w:rsid w:val="002747B8"/>
    <w:rsid w:val="002A4F00"/>
    <w:rsid w:val="002B53FB"/>
    <w:rsid w:val="002B759A"/>
    <w:rsid w:val="002C3A65"/>
    <w:rsid w:val="002D6C83"/>
    <w:rsid w:val="002E73A1"/>
    <w:rsid w:val="003044B9"/>
    <w:rsid w:val="00313F17"/>
    <w:rsid w:val="003201B2"/>
    <w:rsid w:val="0032637F"/>
    <w:rsid w:val="00343C13"/>
    <w:rsid w:val="003555F1"/>
    <w:rsid w:val="00360C92"/>
    <w:rsid w:val="003628EB"/>
    <w:rsid w:val="00377223"/>
    <w:rsid w:val="00381956"/>
    <w:rsid w:val="00384973"/>
    <w:rsid w:val="003A1C78"/>
    <w:rsid w:val="003B74A9"/>
    <w:rsid w:val="003E4AB6"/>
    <w:rsid w:val="004117B2"/>
    <w:rsid w:val="00414287"/>
    <w:rsid w:val="004204CE"/>
    <w:rsid w:val="00426F49"/>
    <w:rsid w:val="00431C15"/>
    <w:rsid w:val="004400B0"/>
    <w:rsid w:val="00445030"/>
    <w:rsid w:val="00447C22"/>
    <w:rsid w:val="004600B3"/>
    <w:rsid w:val="004A3011"/>
    <w:rsid w:val="004B36D9"/>
    <w:rsid w:val="004B4793"/>
    <w:rsid w:val="004C3423"/>
    <w:rsid w:val="004C454C"/>
    <w:rsid w:val="004D169E"/>
    <w:rsid w:val="004E0E9A"/>
    <w:rsid w:val="004F5E8B"/>
    <w:rsid w:val="0050266B"/>
    <w:rsid w:val="005322CB"/>
    <w:rsid w:val="005439FD"/>
    <w:rsid w:val="00550FEF"/>
    <w:rsid w:val="005900BA"/>
    <w:rsid w:val="0059785A"/>
    <w:rsid w:val="005A7C0E"/>
    <w:rsid w:val="005B05BF"/>
    <w:rsid w:val="005B31D1"/>
    <w:rsid w:val="005B5F3A"/>
    <w:rsid w:val="005D26FF"/>
    <w:rsid w:val="00603572"/>
    <w:rsid w:val="00624031"/>
    <w:rsid w:val="00625EB7"/>
    <w:rsid w:val="0063635A"/>
    <w:rsid w:val="006424D3"/>
    <w:rsid w:val="006519F4"/>
    <w:rsid w:val="006621E0"/>
    <w:rsid w:val="00662A5C"/>
    <w:rsid w:val="0067088D"/>
    <w:rsid w:val="00685F28"/>
    <w:rsid w:val="006A5D31"/>
    <w:rsid w:val="006B1556"/>
    <w:rsid w:val="006C5AF3"/>
    <w:rsid w:val="006D08A9"/>
    <w:rsid w:val="006D2437"/>
    <w:rsid w:val="006D45EA"/>
    <w:rsid w:val="006E20BD"/>
    <w:rsid w:val="006E39DB"/>
    <w:rsid w:val="006E7767"/>
    <w:rsid w:val="006F2447"/>
    <w:rsid w:val="006F24F8"/>
    <w:rsid w:val="006F6978"/>
    <w:rsid w:val="00714E08"/>
    <w:rsid w:val="00716DAB"/>
    <w:rsid w:val="007219C3"/>
    <w:rsid w:val="00723019"/>
    <w:rsid w:val="00724D42"/>
    <w:rsid w:val="00731B96"/>
    <w:rsid w:val="00752E5F"/>
    <w:rsid w:val="00754626"/>
    <w:rsid w:val="0075564A"/>
    <w:rsid w:val="0078206C"/>
    <w:rsid w:val="00786D69"/>
    <w:rsid w:val="00787C6D"/>
    <w:rsid w:val="00791DD8"/>
    <w:rsid w:val="00793D45"/>
    <w:rsid w:val="0079600D"/>
    <w:rsid w:val="007C17BB"/>
    <w:rsid w:val="007C4C57"/>
    <w:rsid w:val="007C5767"/>
    <w:rsid w:val="007D0AD6"/>
    <w:rsid w:val="007D2ABE"/>
    <w:rsid w:val="007D668B"/>
    <w:rsid w:val="007E4369"/>
    <w:rsid w:val="00802C7B"/>
    <w:rsid w:val="0082213B"/>
    <w:rsid w:val="00822395"/>
    <w:rsid w:val="00823D4A"/>
    <w:rsid w:val="0083076F"/>
    <w:rsid w:val="00835B7D"/>
    <w:rsid w:val="008458B2"/>
    <w:rsid w:val="008523C9"/>
    <w:rsid w:val="008553DA"/>
    <w:rsid w:val="00861D67"/>
    <w:rsid w:val="00871E23"/>
    <w:rsid w:val="008A1DD2"/>
    <w:rsid w:val="008A64ED"/>
    <w:rsid w:val="008C172C"/>
    <w:rsid w:val="008C74DD"/>
    <w:rsid w:val="008D3B91"/>
    <w:rsid w:val="008D7030"/>
    <w:rsid w:val="008D75EA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2D06"/>
    <w:rsid w:val="0095586C"/>
    <w:rsid w:val="00967659"/>
    <w:rsid w:val="0097653D"/>
    <w:rsid w:val="00982C9A"/>
    <w:rsid w:val="009933ED"/>
    <w:rsid w:val="009A6897"/>
    <w:rsid w:val="009B7BA9"/>
    <w:rsid w:val="009C4806"/>
    <w:rsid w:val="009D34E9"/>
    <w:rsid w:val="009D39A3"/>
    <w:rsid w:val="009D67A1"/>
    <w:rsid w:val="009F3557"/>
    <w:rsid w:val="00A02373"/>
    <w:rsid w:val="00A11E71"/>
    <w:rsid w:val="00A164BC"/>
    <w:rsid w:val="00A23351"/>
    <w:rsid w:val="00A254D8"/>
    <w:rsid w:val="00A702BF"/>
    <w:rsid w:val="00A71359"/>
    <w:rsid w:val="00A945F7"/>
    <w:rsid w:val="00AA082C"/>
    <w:rsid w:val="00AA552D"/>
    <w:rsid w:val="00AB3841"/>
    <w:rsid w:val="00AB67C3"/>
    <w:rsid w:val="00AC73D7"/>
    <w:rsid w:val="00AC75DF"/>
    <w:rsid w:val="00AD6903"/>
    <w:rsid w:val="00B01D86"/>
    <w:rsid w:val="00B05ECA"/>
    <w:rsid w:val="00B245C0"/>
    <w:rsid w:val="00B2584B"/>
    <w:rsid w:val="00B32A4C"/>
    <w:rsid w:val="00B36C9F"/>
    <w:rsid w:val="00B4160E"/>
    <w:rsid w:val="00B46C6E"/>
    <w:rsid w:val="00B60977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F1433"/>
    <w:rsid w:val="00BF5D62"/>
    <w:rsid w:val="00C0162F"/>
    <w:rsid w:val="00C35F70"/>
    <w:rsid w:val="00C37ED8"/>
    <w:rsid w:val="00C4515F"/>
    <w:rsid w:val="00C52A8A"/>
    <w:rsid w:val="00C674F0"/>
    <w:rsid w:val="00C7088B"/>
    <w:rsid w:val="00C73637"/>
    <w:rsid w:val="00C85781"/>
    <w:rsid w:val="00CA5033"/>
    <w:rsid w:val="00CB0F4D"/>
    <w:rsid w:val="00CD3D5B"/>
    <w:rsid w:val="00CE6A23"/>
    <w:rsid w:val="00D12339"/>
    <w:rsid w:val="00D16A0A"/>
    <w:rsid w:val="00D222A2"/>
    <w:rsid w:val="00D24B95"/>
    <w:rsid w:val="00D30BBD"/>
    <w:rsid w:val="00D3316C"/>
    <w:rsid w:val="00D36B48"/>
    <w:rsid w:val="00D64C43"/>
    <w:rsid w:val="00D85887"/>
    <w:rsid w:val="00D91944"/>
    <w:rsid w:val="00D960E0"/>
    <w:rsid w:val="00D9767C"/>
    <w:rsid w:val="00DA1D35"/>
    <w:rsid w:val="00DA2645"/>
    <w:rsid w:val="00DC22C3"/>
    <w:rsid w:val="00DD1211"/>
    <w:rsid w:val="00DD2756"/>
    <w:rsid w:val="00DF13B5"/>
    <w:rsid w:val="00DF1B83"/>
    <w:rsid w:val="00E046BB"/>
    <w:rsid w:val="00E21268"/>
    <w:rsid w:val="00E2138A"/>
    <w:rsid w:val="00E26CD5"/>
    <w:rsid w:val="00E460E1"/>
    <w:rsid w:val="00E73997"/>
    <w:rsid w:val="00E81E61"/>
    <w:rsid w:val="00EA7ABA"/>
    <w:rsid w:val="00EB16CA"/>
    <w:rsid w:val="00EB7921"/>
    <w:rsid w:val="00EC20C5"/>
    <w:rsid w:val="00EC4066"/>
    <w:rsid w:val="00ED56BA"/>
    <w:rsid w:val="00EE2ACA"/>
    <w:rsid w:val="00EF06E3"/>
    <w:rsid w:val="00EF7A0A"/>
    <w:rsid w:val="00F10E08"/>
    <w:rsid w:val="00F11234"/>
    <w:rsid w:val="00F1392A"/>
    <w:rsid w:val="00F23C97"/>
    <w:rsid w:val="00F279BC"/>
    <w:rsid w:val="00F51028"/>
    <w:rsid w:val="00F563AA"/>
    <w:rsid w:val="00F56AF2"/>
    <w:rsid w:val="00F65ACB"/>
    <w:rsid w:val="00F83285"/>
    <w:rsid w:val="00FA623E"/>
    <w:rsid w:val="00FA64F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1175</Words>
  <Characters>6698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Author</cp:lastModifiedBy>
  <cp:revision>16</cp:revision>
  <cp:lastPrinted>2008-12-22T07:28:00Z</cp:lastPrinted>
  <dcterms:created xsi:type="dcterms:W3CDTF">2023-12-13T13:35:00Z</dcterms:created>
  <dcterms:modified xsi:type="dcterms:W3CDTF">2024-08-06T12:03:00Z</dcterms:modified>
</cp:coreProperties>
</file>